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7F" w:rsidRDefault="00836D7F" w:rsidP="00836D7F">
      <w:pPr>
        <w:jc w:val="center"/>
      </w:pPr>
      <w:r w:rsidRPr="00DB02BB">
        <w:rPr>
          <w:b/>
          <w:sz w:val="24"/>
        </w:rPr>
        <w:t>DELHI INTERNATIONAL SCHOOL EDGE ,SECTOR-18,DWARKA</w:t>
      </w:r>
      <w:r>
        <w:rPr>
          <w:b/>
          <w:sz w:val="24"/>
        </w:rPr>
        <w:br/>
      </w:r>
      <w:r w:rsidRPr="00DB02BB">
        <w:rPr>
          <w:b/>
          <w:sz w:val="24"/>
        </w:rPr>
        <w:t>Syllabus For The Month Of October 2019</w:t>
      </w:r>
      <w:r w:rsidRPr="00DB02BB">
        <w:rPr>
          <w:b/>
          <w:sz w:val="24"/>
        </w:rPr>
        <w:br/>
        <w:t xml:space="preserve">CLASS- </w:t>
      </w:r>
      <w:r>
        <w:rPr>
          <w:b/>
          <w:sz w:val="24"/>
        </w:rPr>
        <w:t>VI</w:t>
      </w: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7"/>
        <w:gridCol w:w="3686"/>
        <w:gridCol w:w="3827"/>
      </w:tblGrid>
      <w:tr w:rsidR="00836D7F" w:rsidRPr="0038100C" w:rsidTr="00A242D0">
        <w:tc>
          <w:tcPr>
            <w:tcW w:w="959" w:type="dxa"/>
          </w:tcPr>
          <w:p w:rsidR="00836D7F" w:rsidRPr="0038100C" w:rsidRDefault="00836D7F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Sr. No</w:t>
            </w:r>
          </w:p>
        </w:tc>
        <w:tc>
          <w:tcPr>
            <w:tcW w:w="1417" w:type="dxa"/>
          </w:tcPr>
          <w:p w:rsidR="00836D7F" w:rsidRPr="0038100C" w:rsidRDefault="00836D7F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3686" w:type="dxa"/>
          </w:tcPr>
          <w:p w:rsidR="00836D7F" w:rsidRPr="0038100C" w:rsidRDefault="00836D7F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Topic/Chapter</w:t>
            </w:r>
          </w:p>
        </w:tc>
        <w:tc>
          <w:tcPr>
            <w:tcW w:w="3827" w:type="dxa"/>
          </w:tcPr>
          <w:p w:rsidR="00836D7F" w:rsidRPr="0038100C" w:rsidRDefault="00836D7F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Activity</w:t>
            </w:r>
          </w:p>
        </w:tc>
      </w:tr>
      <w:tr w:rsidR="00836D7F" w:rsidRPr="0038100C" w:rsidTr="00836D7F">
        <w:trPr>
          <w:trHeight w:val="2627"/>
        </w:trPr>
        <w:tc>
          <w:tcPr>
            <w:tcW w:w="959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1</w:t>
            </w:r>
          </w:p>
        </w:tc>
        <w:tc>
          <w:tcPr>
            <w:tcW w:w="1417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English</w:t>
            </w:r>
          </w:p>
        </w:tc>
        <w:tc>
          <w:tcPr>
            <w:tcW w:w="3686" w:type="dxa"/>
          </w:tcPr>
          <w:p w:rsidR="00836D7F" w:rsidRDefault="00836D7F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t>Literature :</w:t>
            </w:r>
          </w:p>
          <w:p w:rsidR="00836D7F" w:rsidRPr="00C454F0" w:rsidRDefault="00836D7F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Ch- 9 </w:t>
            </w:r>
            <w:r w:rsidRPr="00D10532">
              <w:rPr>
                <w:rFonts w:ascii="Times New Roman" w:eastAsia="Times New Roman"/>
                <w:bCs/>
                <w:sz w:val="24"/>
                <w:szCs w:val="24"/>
              </w:rPr>
              <w:t>The Special Prize</w:t>
            </w:r>
          </w:p>
          <w:p w:rsidR="00836D7F" w:rsidRDefault="00836D7F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 Poem:</w:t>
            </w:r>
          </w:p>
          <w:p w:rsidR="00836D7F" w:rsidRPr="00C454F0" w:rsidRDefault="00836D7F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Ch- 10 </w:t>
            </w:r>
            <w:r w:rsidRPr="00D10532">
              <w:rPr>
                <w:rFonts w:ascii="Times New Roman" w:eastAsia="Times New Roman"/>
                <w:bCs/>
                <w:sz w:val="24"/>
                <w:szCs w:val="24"/>
              </w:rPr>
              <w:t>There will come soft Rains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Reading skills : 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t>U</w:t>
            </w: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nseen passages - 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  <w:t xml:space="preserve">                           </w:t>
            </w: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>Discursive</w:t>
            </w:r>
          </w:p>
          <w:p w:rsidR="00836D7F" w:rsidRPr="00C454F0" w:rsidRDefault="00836D7F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Writing Skills : Formal letter </w:t>
            </w:r>
          </w:p>
          <w:p w:rsidR="00836D7F" w:rsidRPr="0038100C" w:rsidRDefault="00836D7F" w:rsidP="00A242D0">
            <w:pPr>
              <w:spacing w:after="0" w:line="240" w:lineRule="auto"/>
            </w:pP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Grammar Skills : Verbs      </w:t>
            </w:r>
          </w:p>
        </w:tc>
        <w:tc>
          <w:tcPr>
            <w:tcW w:w="3827" w:type="dxa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  <w:t xml:space="preserve">Debate 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 The Video Game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  <w:t xml:space="preserve">           (a boon</w:t>
            </w: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 or bane)</w:t>
            </w:r>
          </w:p>
        </w:tc>
      </w:tr>
      <w:tr w:rsidR="00836D7F" w:rsidRPr="0038100C" w:rsidTr="00A242D0">
        <w:trPr>
          <w:trHeight w:hRule="exact" w:val="2509"/>
        </w:trPr>
        <w:tc>
          <w:tcPr>
            <w:tcW w:w="959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2</w:t>
            </w:r>
          </w:p>
        </w:tc>
        <w:tc>
          <w:tcPr>
            <w:tcW w:w="1417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Hindi</w:t>
            </w:r>
          </w:p>
        </w:tc>
        <w:tc>
          <w:tcPr>
            <w:tcW w:w="3686" w:type="dxa"/>
          </w:tcPr>
          <w:p w:rsidR="00836D7F" w:rsidRPr="00C454F0" w:rsidRDefault="00836D7F" w:rsidP="00A242D0">
            <w:pPr>
              <w:spacing w:after="0" w:line="240" w:lineRule="auto"/>
              <w:rPr>
                <w:rFonts w:cs="Mangal"/>
                <w:sz w:val="24"/>
                <w:szCs w:val="24"/>
                <w:cs/>
                <w:lang w:bidi="hi-IN"/>
              </w:rPr>
            </w:pP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पाठ </w:t>
            </w:r>
            <w:r w:rsidRPr="00C454F0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7 </w:t>
            </w:r>
            <w:r w:rsidRPr="00C454F0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साथी हाथ बढाना</w:t>
            </w:r>
          </w:p>
          <w:p w:rsidR="00836D7F" w:rsidRPr="00C454F0" w:rsidRDefault="00836D7F" w:rsidP="00A242D0">
            <w:pPr>
              <w:spacing w:after="0" w:line="240" w:lineRule="auto"/>
              <w:rPr>
                <w:rFonts w:cs="Mangal"/>
                <w:sz w:val="24"/>
                <w:szCs w:val="24"/>
                <w:cs/>
                <w:lang w:bidi="hi-IN"/>
              </w:rPr>
            </w:pP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पाठ </w:t>
            </w:r>
            <w:r w:rsidRPr="00C454F0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9 </w:t>
            </w:r>
            <w:r w:rsidRPr="00C454F0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टिकट अलबम</w:t>
            </w:r>
          </w:p>
          <w:p w:rsidR="00836D7F" w:rsidRPr="006B7F2C" w:rsidRDefault="00836D7F" w:rsidP="00A242D0">
            <w:pPr>
              <w:spacing w:after="0" w:line="240" w:lineRule="auto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पाठ </w:t>
            </w:r>
            <w:r w:rsidRPr="00C454F0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10 </w:t>
            </w:r>
            <w:r w:rsidRPr="00C454F0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झाँसी की रानी</w:t>
            </w:r>
            <w:r>
              <w:rPr>
                <w:rFonts w:cs="Mangal"/>
                <w:sz w:val="24"/>
                <w:szCs w:val="24"/>
                <w:lang w:bidi="hi-IN"/>
              </w:rPr>
              <w:br/>
            </w:r>
            <w:r w:rsidRPr="006B7F2C">
              <w:rPr>
                <w:rFonts w:ascii="Mangal" w:hAnsi="Mangal" w:cs="Mangal"/>
                <w:sz w:val="24"/>
                <w:szCs w:val="24"/>
                <w:lang w:bidi="hi-IN"/>
              </w:rPr>
              <w:t>पठन –अपठित गद्यांश |</w:t>
            </w:r>
          </w:p>
          <w:p w:rsidR="00836D7F" w:rsidRPr="006B7F2C" w:rsidRDefault="00836D7F" w:rsidP="00A242D0">
            <w:pPr>
              <w:spacing w:after="0" w:line="240" w:lineRule="auto"/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6B7F2C">
              <w:rPr>
                <w:rFonts w:ascii="Mangal" w:hAnsi="Mangal" w:cs="Mangal"/>
                <w:sz w:val="24"/>
                <w:szCs w:val="24"/>
                <w:lang w:bidi="hi-IN"/>
              </w:rPr>
              <w:t>लेखन कौशल: निबंध , पत्र लेखन |</w:t>
            </w:r>
          </w:p>
          <w:p w:rsidR="00836D7F" w:rsidRPr="00D10532" w:rsidRDefault="00836D7F" w:rsidP="00A242D0">
            <w:pPr>
              <w:spacing w:after="0" w:line="240" w:lineRule="auto"/>
            </w:pPr>
            <w:r w:rsidRPr="006B7F2C">
              <w:rPr>
                <w:rFonts w:ascii="Mangal" w:hAnsi="Mangal" w:cs="Mangal"/>
                <w:sz w:val="24"/>
                <w:szCs w:val="24"/>
                <w:lang w:bidi="hi-IN"/>
              </w:rPr>
              <w:t>व्याकरण – संधि ( स्वर )</w:t>
            </w:r>
          </w:p>
        </w:tc>
        <w:tc>
          <w:tcPr>
            <w:tcW w:w="3827" w:type="dxa"/>
          </w:tcPr>
          <w:p w:rsidR="00836D7F" w:rsidRPr="0038100C" w:rsidRDefault="00836D7F" w:rsidP="00A242D0">
            <w:pPr>
              <w:spacing w:after="0" w:line="240" w:lineRule="auto"/>
            </w:pP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sz w:val="24"/>
                <w:szCs w:val="24"/>
                <w:lang w:bidi="hi-IN"/>
              </w:rPr>
              <w:br/>
            </w:r>
            <w:r>
              <w:rPr>
                <w:rFonts w:ascii="Nirmala UI" w:hAnsi="Nirmala UI" w:cs="Nirmala UI"/>
                <w:sz w:val="24"/>
                <w:szCs w:val="24"/>
                <w:lang w:bidi="hi-IN"/>
              </w:rPr>
              <w:br/>
            </w:r>
            <w:r>
              <w:rPr>
                <w:rFonts w:ascii="Nirmala UI" w:hAnsi="Nirmala UI" w:cs="Nirmala UI"/>
                <w:sz w:val="24"/>
                <w:szCs w:val="24"/>
                <w:lang w:bidi="hi-IN"/>
              </w:rPr>
              <w:br/>
            </w:r>
            <w:r>
              <w:rPr>
                <w:rFonts w:ascii="Nirmala UI" w:hAnsi="Nirmala UI" w:cs="Nirmala UI"/>
                <w:sz w:val="24"/>
                <w:szCs w:val="24"/>
                <w:lang w:bidi="hi-IN"/>
              </w:rPr>
              <w:br/>
              <w:t xml:space="preserve">       </w:t>
            </w:r>
            <w:r w:rsidRPr="00C454F0">
              <w:rPr>
                <w:rFonts w:cs="Mangal" w:hint="cs"/>
                <w:sz w:val="24"/>
                <w:szCs w:val="24"/>
                <w:cs/>
                <w:lang w:bidi="hi-IN"/>
              </w:rPr>
              <w:t>क्रांतिकारियों का पात्र रूपांतरण</w:t>
            </w:r>
          </w:p>
        </w:tc>
      </w:tr>
      <w:tr w:rsidR="00836D7F" w:rsidRPr="0038100C" w:rsidTr="00A242D0">
        <w:trPr>
          <w:trHeight w:val="1383"/>
        </w:trPr>
        <w:tc>
          <w:tcPr>
            <w:tcW w:w="959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3</w:t>
            </w:r>
          </w:p>
        </w:tc>
        <w:tc>
          <w:tcPr>
            <w:tcW w:w="1417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Mathematics</w:t>
            </w:r>
          </w:p>
        </w:tc>
        <w:tc>
          <w:tcPr>
            <w:tcW w:w="3686" w:type="dxa"/>
          </w:tcPr>
          <w:p w:rsidR="00836D7F" w:rsidRPr="00C454F0" w:rsidRDefault="00836D7F" w:rsidP="00A242D0">
            <w:pPr>
              <w:spacing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>Ch-12 Ratio &amp; Proportion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Ch-5 Understanding Elementary 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  <w:t xml:space="preserve">          </w:t>
            </w: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>Shapes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>Ch- 13 Symmetry</w:t>
            </w:r>
          </w:p>
        </w:tc>
        <w:tc>
          <w:tcPr>
            <w:tcW w:w="3827" w:type="dxa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rPr>
                <w:rFonts w:ascii="Times New Roman"/>
                <w:sz w:val="24"/>
                <w:szCs w:val="24"/>
              </w:rPr>
              <w:t>Activity based on chapter</w:t>
            </w:r>
            <w:r w:rsidRPr="0038100C">
              <w:rPr>
                <w:rFonts w:ascii="Times New Roman"/>
                <w:sz w:val="24"/>
                <w:szCs w:val="24"/>
              </w:rPr>
              <w:br/>
            </w:r>
          </w:p>
        </w:tc>
      </w:tr>
      <w:tr w:rsidR="00836D7F" w:rsidRPr="0038100C" w:rsidTr="00A242D0">
        <w:tc>
          <w:tcPr>
            <w:tcW w:w="959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4</w:t>
            </w:r>
          </w:p>
        </w:tc>
        <w:tc>
          <w:tcPr>
            <w:tcW w:w="1417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General Science</w:t>
            </w:r>
          </w:p>
        </w:tc>
        <w:tc>
          <w:tcPr>
            <w:tcW w:w="3686" w:type="dxa"/>
          </w:tcPr>
          <w:p w:rsidR="00836D7F" w:rsidRPr="00C454F0" w:rsidRDefault="00836D7F" w:rsidP="00A242D0">
            <w:pPr>
              <w:spacing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>L-6 Changes around Us.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>L-8 Getting to know plants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 w:rsidRPr="00C454F0">
              <w:rPr>
                <w:rFonts w:ascii="Times New Roman" w:eastAsia="Times New Roman"/>
                <w:b/>
                <w:bCs/>
                <w:sz w:val="24"/>
                <w:szCs w:val="24"/>
              </w:rPr>
              <w:t>L-9 Body Movements</w:t>
            </w:r>
          </w:p>
        </w:tc>
        <w:tc>
          <w:tcPr>
            <w:tcW w:w="3827" w:type="dxa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C454F0">
              <w:rPr>
                <w:sz w:val="28"/>
                <w:szCs w:val="32"/>
              </w:rPr>
              <w:t>To study the reaction between washing soda and lemon juice</w:t>
            </w:r>
          </w:p>
        </w:tc>
      </w:tr>
      <w:tr w:rsidR="00836D7F" w:rsidRPr="0038100C" w:rsidTr="00A242D0">
        <w:tc>
          <w:tcPr>
            <w:tcW w:w="959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5</w:t>
            </w:r>
          </w:p>
        </w:tc>
        <w:tc>
          <w:tcPr>
            <w:tcW w:w="1417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Social Science</w:t>
            </w:r>
          </w:p>
        </w:tc>
        <w:tc>
          <w:tcPr>
            <w:tcW w:w="3686" w:type="dxa"/>
          </w:tcPr>
          <w:p w:rsidR="00836D7F" w:rsidRPr="00FC6F45" w:rsidRDefault="00836D7F" w:rsidP="00A242D0">
            <w:pPr>
              <w:spacing w:after="0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</w:rPr>
              <w:t>L-15 Rotation &amp; Revolution</w:t>
            </w:r>
          </w:p>
          <w:p w:rsidR="00836D7F" w:rsidRPr="00FC6F45" w:rsidRDefault="00836D7F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</w:rPr>
              <w:t>L-24 Our Government</w:t>
            </w:r>
          </w:p>
        </w:tc>
        <w:tc>
          <w:tcPr>
            <w:tcW w:w="3827" w:type="dxa"/>
          </w:tcPr>
          <w:p w:rsidR="00836D7F" w:rsidRPr="00D10532" w:rsidRDefault="00836D7F" w:rsidP="00A242D0">
            <w:pPr>
              <w:spacing w:after="0" w:line="240" w:lineRule="auto"/>
            </w:pPr>
            <w:r w:rsidRPr="00D10532">
              <w:rPr>
                <w:rFonts w:ascii="Times New Roman" w:eastAsia="Times New Roman"/>
                <w:bCs/>
                <w:sz w:val="24"/>
                <w:szCs w:val="24"/>
              </w:rPr>
              <w:t xml:space="preserve">Group Discussion </w:t>
            </w:r>
            <w:r w:rsidRPr="00D10532">
              <w:rPr>
                <w:rFonts w:ascii="Times New Roman" w:eastAsia="Times New Roman"/>
                <w:bCs/>
                <w:sz w:val="24"/>
                <w:szCs w:val="24"/>
              </w:rPr>
              <w:t>–</w:t>
            </w:r>
            <w:r w:rsidRPr="00D10532">
              <w:rPr>
                <w:rFonts w:ascii="Times New Roman" w:eastAsia="Times New Roman"/>
                <w:bCs/>
                <w:sz w:val="24"/>
                <w:szCs w:val="24"/>
              </w:rPr>
              <w:t xml:space="preserve"> Role of </w:t>
            </w:r>
            <w:r w:rsidRPr="00D10532">
              <w:rPr>
                <w:rFonts w:ascii="Times New Roman" w:eastAsia="Times New Roman"/>
                <w:bCs/>
                <w:sz w:val="24"/>
                <w:szCs w:val="24"/>
              </w:rPr>
              <w:br/>
              <w:t>Government in the development of the country.</w:t>
            </w:r>
          </w:p>
        </w:tc>
      </w:tr>
      <w:tr w:rsidR="00836D7F" w:rsidRPr="0038100C" w:rsidTr="00A242D0">
        <w:tc>
          <w:tcPr>
            <w:tcW w:w="959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6</w:t>
            </w:r>
          </w:p>
        </w:tc>
        <w:tc>
          <w:tcPr>
            <w:tcW w:w="1417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Computer</w:t>
            </w:r>
          </w:p>
        </w:tc>
        <w:tc>
          <w:tcPr>
            <w:tcW w:w="3686" w:type="dxa"/>
          </w:tcPr>
          <w:p w:rsidR="00836D7F" w:rsidRPr="0038100C" w:rsidRDefault="00836D7F" w:rsidP="00A242D0">
            <w:pPr>
              <w:spacing w:after="0" w:line="240" w:lineRule="auto"/>
            </w:pP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L-7 Introduction to Computer 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  <w:t xml:space="preserve">       </w:t>
            </w: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</w:rPr>
              <w:t>Programming</w:t>
            </w:r>
          </w:p>
        </w:tc>
        <w:tc>
          <w:tcPr>
            <w:tcW w:w="3827" w:type="dxa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rPr>
                <w:rFonts w:ascii="Times New Roman" w:eastAsia="Mangal"/>
                <w:sz w:val="24"/>
                <w:szCs w:val="24"/>
              </w:rPr>
              <w:t>Activity based on chapter</w:t>
            </w:r>
          </w:p>
        </w:tc>
      </w:tr>
      <w:tr w:rsidR="00836D7F" w:rsidRPr="0038100C" w:rsidTr="00A242D0">
        <w:tc>
          <w:tcPr>
            <w:tcW w:w="959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7</w:t>
            </w:r>
          </w:p>
        </w:tc>
        <w:tc>
          <w:tcPr>
            <w:tcW w:w="1417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Sanskrit</w:t>
            </w:r>
          </w:p>
        </w:tc>
        <w:tc>
          <w:tcPr>
            <w:tcW w:w="3686" w:type="dxa"/>
          </w:tcPr>
          <w:p w:rsidR="00836D7F" w:rsidRPr="00FC6F45" w:rsidRDefault="00836D7F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पाठ </w:t>
            </w: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7 </w:t>
            </w: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उत्तम पुरुष:</w:t>
            </w:r>
          </w:p>
          <w:p w:rsidR="00836D7F" w:rsidRPr="00FC6F45" w:rsidRDefault="00836D7F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  <w:cs/>
                <w:lang w:bidi="hi-IN"/>
              </w:rPr>
            </w:pP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पाठ </w:t>
            </w: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8 </w:t>
            </w: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अव्यय:</w:t>
            </w:r>
          </w:p>
          <w:p w:rsidR="00836D7F" w:rsidRPr="0038100C" w:rsidRDefault="00836D7F" w:rsidP="00A242D0">
            <w:pPr>
              <w:spacing w:after="0" w:line="240" w:lineRule="auto"/>
            </w:pP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पाठ </w:t>
            </w: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9 </w:t>
            </w: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कारक </w:t>
            </w: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FC6F45">
              <w:rPr>
                <w:rFonts w:ascii="Times New Roman" w:eastAsia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 परिचय:</w:t>
            </w:r>
          </w:p>
        </w:tc>
        <w:tc>
          <w:tcPr>
            <w:tcW w:w="3827" w:type="dxa"/>
          </w:tcPr>
          <w:p w:rsidR="00836D7F" w:rsidRPr="00D10532" w:rsidRDefault="00836D7F" w:rsidP="00A242D0">
            <w:pPr>
              <w:spacing w:after="0" w:line="240" w:lineRule="auto"/>
              <w:rPr>
                <w:rFonts w:ascii="Times New Roman" w:eastAsia="Times New Roman"/>
                <w:bCs/>
                <w:sz w:val="24"/>
                <w:szCs w:val="24"/>
                <w:cs/>
                <w:lang w:bidi="hi-IN"/>
              </w:rPr>
            </w:pPr>
            <w:r w:rsidRPr="00D10532">
              <w:rPr>
                <w:rFonts w:ascii="Times New Roman" w:eastAsia="Times New Roman" w:hint="cs"/>
                <w:bCs/>
                <w:sz w:val="24"/>
                <w:szCs w:val="24"/>
                <w:cs/>
                <w:lang w:bidi="hi-IN"/>
              </w:rPr>
              <w:t xml:space="preserve">व्याकरण पर आधारित </w:t>
            </w:r>
          </w:p>
          <w:p w:rsidR="00836D7F" w:rsidRPr="00D10532" w:rsidRDefault="00836D7F" w:rsidP="00A242D0">
            <w:pPr>
              <w:spacing w:after="0" w:line="240" w:lineRule="auto"/>
              <w:rPr>
                <w:rFonts w:ascii="Times New Roman" w:eastAsia="Times New Roman"/>
                <w:bCs/>
                <w:sz w:val="24"/>
                <w:szCs w:val="24"/>
                <w:lang w:bidi="hi-IN"/>
              </w:rPr>
            </w:pPr>
            <w:r w:rsidRPr="00D10532">
              <w:rPr>
                <w:rFonts w:ascii="Times New Roman" w:eastAsia="Times New Roman" w:hint="cs"/>
                <w:bCs/>
                <w:sz w:val="24"/>
                <w:szCs w:val="24"/>
                <w:cs/>
                <w:lang w:bidi="hi-IN"/>
              </w:rPr>
              <w:t xml:space="preserve">शब्द </w:t>
            </w:r>
            <w:r w:rsidRPr="00D10532">
              <w:rPr>
                <w:rFonts w:ascii="Times New Roman" w:eastAsia="Times New Roman"/>
                <w:bCs/>
                <w:sz w:val="24"/>
                <w:szCs w:val="24"/>
                <w:cs/>
                <w:lang w:bidi="hi-IN"/>
              </w:rPr>
              <w:t>–</w:t>
            </w:r>
            <w:r w:rsidRPr="00D10532">
              <w:rPr>
                <w:rFonts w:ascii="Times New Roman" w:eastAsia="Times New Roman" w:hint="cs"/>
                <w:bCs/>
                <w:sz w:val="24"/>
                <w:szCs w:val="24"/>
                <w:cs/>
                <w:lang w:bidi="hi-IN"/>
              </w:rPr>
              <w:t xml:space="preserve"> खेल</w:t>
            </w:r>
            <w:r w:rsidRPr="00D10532">
              <w:rPr>
                <w:rFonts w:ascii="Times New Roman" w:eastAsia="Times New Roman"/>
                <w:bCs/>
                <w:sz w:val="24"/>
                <w:szCs w:val="24"/>
                <w:lang w:bidi="hi-IN"/>
              </w:rPr>
              <w:t xml:space="preserve"> </w:t>
            </w:r>
          </w:p>
        </w:tc>
      </w:tr>
      <w:tr w:rsidR="00836D7F" w:rsidRPr="0038100C" w:rsidTr="00A242D0">
        <w:tc>
          <w:tcPr>
            <w:tcW w:w="959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8</w:t>
            </w:r>
          </w:p>
        </w:tc>
        <w:tc>
          <w:tcPr>
            <w:tcW w:w="1417" w:type="dxa"/>
            <w:vAlign w:val="center"/>
          </w:tcPr>
          <w:p w:rsidR="00836D7F" w:rsidRPr="0038100C" w:rsidRDefault="00836D7F" w:rsidP="00A242D0">
            <w:pPr>
              <w:spacing w:after="0" w:line="240" w:lineRule="auto"/>
              <w:jc w:val="center"/>
            </w:pPr>
            <w:r w:rsidRPr="0038100C">
              <w:t>French</w:t>
            </w:r>
          </w:p>
        </w:tc>
        <w:tc>
          <w:tcPr>
            <w:tcW w:w="3686" w:type="dxa"/>
          </w:tcPr>
          <w:p w:rsidR="00836D7F" w:rsidRPr="0038100C" w:rsidRDefault="00836D7F" w:rsidP="00A242D0"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  <w:lang w:bidi="hi-IN"/>
              </w:rPr>
              <w:t>L-6 Au travail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  <w:lang w:bidi="hi-IN"/>
              </w:rPr>
              <w:br/>
            </w:r>
            <w:r w:rsidRPr="00FC6F45">
              <w:rPr>
                <w:rFonts w:ascii="Times New Roman" w:eastAsia="Times New Roman"/>
                <w:b/>
                <w:bCs/>
                <w:sz w:val="24"/>
                <w:szCs w:val="24"/>
                <w:lang w:bidi="hi-IN"/>
              </w:rPr>
              <w:t>L-7 Chez Clara</w:t>
            </w:r>
          </w:p>
        </w:tc>
        <w:tc>
          <w:tcPr>
            <w:tcW w:w="3827" w:type="dxa"/>
          </w:tcPr>
          <w:p w:rsidR="00836D7F" w:rsidRPr="00D10532" w:rsidRDefault="00836D7F" w:rsidP="00A242D0">
            <w:pPr>
              <w:rPr>
                <w:rFonts w:ascii="Times New Roman" w:eastAsia="Times New Roman"/>
                <w:bCs/>
                <w:sz w:val="24"/>
                <w:szCs w:val="24"/>
                <w:lang w:bidi="hi-IN"/>
              </w:rPr>
            </w:pPr>
            <w:r w:rsidRPr="00D10532">
              <w:rPr>
                <w:rFonts w:ascii="Times New Roman" w:eastAsia="Times New Roman"/>
                <w:bCs/>
                <w:sz w:val="24"/>
                <w:szCs w:val="24"/>
                <w:lang w:bidi="hi-IN"/>
              </w:rPr>
              <w:t>Professions in French</w:t>
            </w:r>
            <w:r w:rsidRPr="00D10532">
              <w:rPr>
                <w:rFonts w:ascii="Times New Roman" w:eastAsia="Times New Roman"/>
                <w:bCs/>
                <w:sz w:val="24"/>
                <w:szCs w:val="24"/>
                <w:lang w:bidi="hi-IN"/>
              </w:rPr>
              <w:br/>
              <w:t>Flash cards of prepositions.</w:t>
            </w:r>
          </w:p>
        </w:tc>
      </w:tr>
    </w:tbl>
    <w:p w:rsidR="00230E2A" w:rsidRDefault="00230E2A"/>
    <w:sectPr w:rsidR="0023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6D7F"/>
    <w:rsid w:val="00230E2A"/>
    <w:rsid w:val="0083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Disedgestaff</dc:creator>
  <cp:keywords/>
  <dc:description/>
  <cp:lastModifiedBy>Disedgestaff</cp:lastModifiedBy>
  <cp:revision>2</cp:revision>
  <dcterms:created xsi:type="dcterms:W3CDTF">2019-10-15T09:37:00Z</dcterms:created>
  <dcterms:modified xsi:type="dcterms:W3CDTF">2019-10-15T09:38:00Z</dcterms:modified>
</cp:coreProperties>
</file>